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D66" w:rsidRPr="00642456" w:rsidRDefault="00E17D66">
      <w:pPr>
        <w:rPr>
          <w:rFonts w:ascii="Calibri" w:hAnsi="Calibri"/>
          <w:b/>
          <w:u w:val="single"/>
        </w:rPr>
      </w:pPr>
      <w:r w:rsidRPr="00642456">
        <w:rPr>
          <w:rFonts w:ascii="Calibri" w:hAnsi="Calibri"/>
          <w:b/>
          <w:u w:val="single"/>
        </w:rPr>
        <w:t>Sectie Forensische Psychologie Studiemiddag 2018</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812"/>
      </w:tblGrid>
      <w:tr w:rsidR="00633968" w:rsidRPr="00642456" w:rsidTr="00E10FEC">
        <w:trPr>
          <w:trHeight w:val="454"/>
        </w:trPr>
        <w:tc>
          <w:tcPr>
            <w:tcW w:w="3397" w:type="dxa"/>
            <w:shd w:val="clear" w:color="auto" w:fill="auto"/>
            <w:vAlign w:val="center"/>
          </w:tcPr>
          <w:p w:rsidR="00633968" w:rsidRPr="00642456" w:rsidRDefault="00633968" w:rsidP="00E10FEC">
            <w:pPr>
              <w:spacing w:after="0" w:line="240" w:lineRule="auto"/>
              <w:rPr>
                <w:rFonts w:ascii="Calibri" w:hAnsi="Calibri"/>
                <w:sz w:val="20"/>
              </w:rPr>
            </w:pPr>
            <w:r w:rsidRPr="00642456">
              <w:rPr>
                <w:rFonts w:ascii="Calibri" w:hAnsi="Calibri"/>
                <w:sz w:val="20"/>
              </w:rPr>
              <w:t>Naam bijeenkomst</w:t>
            </w:r>
          </w:p>
        </w:tc>
        <w:tc>
          <w:tcPr>
            <w:tcW w:w="5812" w:type="dxa"/>
            <w:shd w:val="clear" w:color="auto" w:fill="auto"/>
            <w:vAlign w:val="center"/>
          </w:tcPr>
          <w:p w:rsidR="00633968" w:rsidRPr="00642456" w:rsidRDefault="00633968" w:rsidP="00E10FEC">
            <w:pPr>
              <w:spacing w:after="0" w:line="240" w:lineRule="auto"/>
              <w:rPr>
                <w:rFonts w:ascii="Calibri" w:hAnsi="Calibri"/>
                <w:sz w:val="20"/>
              </w:rPr>
            </w:pPr>
            <w:r w:rsidRPr="00642456">
              <w:rPr>
                <w:rFonts w:ascii="Calibri" w:hAnsi="Calibri"/>
              </w:rPr>
              <w:t>De nieuwste technologische ontwikkelingen binnen de Forensische Psychologie: Apps en Virtual Reality.</w:t>
            </w:r>
          </w:p>
        </w:tc>
      </w:tr>
      <w:tr w:rsidR="00633968" w:rsidRPr="00642456" w:rsidTr="00E10FEC">
        <w:trPr>
          <w:trHeight w:val="454"/>
        </w:trPr>
        <w:tc>
          <w:tcPr>
            <w:tcW w:w="3397" w:type="dxa"/>
            <w:shd w:val="clear" w:color="auto" w:fill="auto"/>
            <w:vAlign w:val="center"/>
          </w:tcPr>
          <w:p w:rsidR="00633968" w:rsidRPr="00642456" w:rsidRDefault="00633968" w:rsidP="00E10FEC">
            <w:pPr>
              <w:spacing w:after="0" w:line="240" w:lineRule="auto"/>
              <w:rPr>
                <w:rFonts w:ascii="Calibri" w:hAnsi="Calibri"/>
                <w:sz w:val="20"/>
              </w:rPr>
            </w:pPr>
            <w:r w:rsidRPr="00642456">
              <w:rPr>
                <w:rFonts w:ascii="Calibri" w:hAnsi="Calibri"/>
                <w:sz w:val="20"/>
              </w:rPr>
              <w:t>Datum</w:t>
            </w:r>
          </w:p>
        </w:tc>
        <w:tc>
          <w:tcPr>
            <w:tcW w:w="5812" w:type="dxa"/>
            <w:shd w:val="clear" w:color="auto" w:fill="auto"/>
            <w:vAlign w:val="center"/>
          </w:tcPr>
          <w:p w:rsidR="00633968" w:rsidRPr="00642456" w:rsidRDefault="00633968" w:rsidP="00E10FEC">
            <w:pPr>
              <w:spacing w:after="0" w:line="240" w:lineRule="auto"/>
              <w:rPr>
                <w:rFonts w:ascii="Calibri" w:hAnsi="Calibri"/>
                <w:sz w:val="20"/>
              </w:rPr>
            </w:pPr>
            <w:r w:rsidRPr="00642456">
              <w:rPr>
                <w:rFonts w:ascii="Calibri" w:hAnsi="Calibri"/>
              </w:rPr>
              <w:t>vrijdag 23 november 2018</w:t>
            </w:r>
          </w:p>
        </w:tc>
      </w:tr>
      <w:tr w:rsidR="00633968" w:rsidRPr="00642456" w:rsidTr="00E10FEC">
        <w:trPr>
          <w:trHeight w:val="454"/>
        </w:trPr>
        <w:tc>
          <w:tcPr>
            <w:tcW w:w="3397" w:type="dxa"/>
            <w:shd w:val="clear" w:color="auto" w:fill="auto"/>
            <w:vAlign w:val="center"/>
          </w:tcPr>
          <w:p w:rsidR="00633968" w:rsidRPr="00642456" w:rsidRDefault="00633968" w:rsidP="00E10FEC">
            <w:pPr>
              <w:spacing w:after="0" w:line="240" w:lineRule="auto"/>
              <w:rPr>
                <w:rFonts w:ascii="Calibri" w:hAnsi="Calibri"/>
                <w:sz w:val="20"/>
              </w:rPr>
            </w:pPr>
            <w:r w:rsidRPr="00642456">
              <w:rPr>
                <w:rFonts w:ascii="Calibri" w:hAnsi="Calibri"/>
                <w:sz w:val="20"/>
              </w:rPr>
              <w:t>Locatie + adres</w:t>
            </w:r>
          </w:p>
        </w:tc>
        <w:tc>
          <w:tcPr>
            <w:tcW w:w="5812" w:type="dxa"/>
            <w:shd w:val="clear" w:color="auto" w:fill="auto"/>
            <w:vAlign w:val="center"/>
          </w:tcPr>
          <w:p w:rsidR="00633968" w:rsidRPr="00642456" w:rsidRDefault="00633968" w:rsidP="00633968">
            <w:pPr>
              <w:rPr>
                <w:rFonts w:ascii="Calibri" w:hAnsi="Calibri"/>
              </w:rPr>
            </w:pPr>
            <w:r w:rsidRPr="00642456">
              <w:rPr>
                <w:rFonts w:ascii="Calibri" w:hAnsi="Calibri"/>
              </w:rPr>
              <w:t xml:space="preserve">Het Huis Utrecht, Boorstraat 107, 3513SE Utrecht. </w:t>
            </w:r>
            <w:r w:rsidRPr="00642456">
              <w:rPr>
                <w:rFonts w:ascii="Calibri" w:hAnsi="Calibri"/>
              </w:rPr>
              <w:br/>
              <w:t>Koepelzaal (capaciteit 50-80)</w:t>
            </w:r>
          </w:p>
        </w:tc>
      </w:tr>
      <w:tr w:rsidR="00633968" w:rsidRPr="00642456" w:rsidTr="00E10FEC">
        <w:trPr>
          <w:trHeight w:val="454"/>
        </w:trPr>
        <w:tc>
          <w:tcPr>
            <w:tcW w:w="3397" w:type="dxa"/>
            <w:shd w:val="clear" w:color="auto" w:fill="auto"/>
            <w:vAlign w:val="center"/>
          </w:tcPr>
          <w:p w:rsidR="00633968" w:rsidRPr="00642456" w:rsidRDefault="00633968" w:rsidP="00E10FEC">
            <w:pPr>
              <w:spacing w:after="0" w:line="240" w:lineRule="auto"/>
              <w:rPr>
                <w:rFonts w:ascii="Calibri" w:hAnsi="Calibri"/>
                <w:sz w:val="20"/>
              </w:rPr>
            </w:pPr>
            <w:r w:rsidRPr="00642456">
              <w:rPr>
                <w:rFonts w:ascii="Calibri" w:hAnsi="Calibri"/>
                <w:sz w:val="20"/>
              </w:rPr>
              <w:t>Tijdstip</w:t>
            </w:r>
          </w:p>
        </w:tc>
        <w:tc>
          <w:tcPr>
            <w:tcW w:w="5812" w:type="dxa"/>
            <w:shd w:val="clear" w:color="auto" w:fill="auto"/>
            <w:vAlign w:val="center"/>
          </w:tcPr>
          <w:p w:rsidR="00633968" w:rsidRPr="00642456" w:rsidRDefault="00633968" w:rsidP="00E10FEC">
            <w:pPr>
              <w:spacing w:after="0" w:line="240" w:lineRule="auto"/>
              <w:rPr>
                <w:rFonts w:ascii="Calibri" w:hAnsi="Calibri"/>
                <w:sz w:val="20"/>
              </w:rPr>
            </w:pPr>
            <w:r w:rsidRPr="00642456">
              <w:rPr>
                <w:rFonts w:ascii="Calibri" w:hAnsi="Calibri"/>
              </w:rPr>
              <w:t>inloop vanaf 12:30, start 13:00. Einde 16:45. Borrel tot 17:15.</w:t>
            </w:r>
          </w:p>
        </w:tc>
      </w:tr>
      <w:tr w:rsidR="00633968" w:rsidRPr="00642456" w:rsidTr="00E10FEC">
        <w:trPr>
          <w:trHeight w:val="454"/>
        </w:trPr>
        <w:tc>
          <w:tcPr>
            <w:tcW w:w="3397" w:type="dxa"/>
            <w:shd w:val="clear" w:color="auto" w:fill="auto"/>
            <w:vAlign w:val="center"/>
          </w:tcPr>
          <w:p w:rsidR="00633968" w:rsidRPr="00642456" w:rsidRDefault="00633968" w:rsidP="00E10FEC">
            <w:pPr>
              <w:spacing w:after="0" w:line="240" w:lineRule="auto"/>
              <w:rPr>
                <w:rFonts w:ascii="Calibri" w:hAnsi="Calibri"/>
                <w:sz w:val="20"/>
              </w:rPr>
            </w:pPr>
            <w:r w:rsidRPr="00642456">
              <w:rPr>
                <w:rFonts w:ascii="Calibri" w:hAnsi="Calibri"/>
                <w:sz w:val="20"/>
              </w:rPr>
              <w:t>Uiterste datum wel of geen doorgang bijeenkomst? Houd rekening met annuleringsvoorwaarden locatie.</w:t>
            </w:r>
          </w:p>
        </w:tc>
        <w:tc>
          <w:tcPr>
            <w:tcW w:w="5812" w:type="dxa"/>
            <w:shd w:val="clear" w:color="auto" w:fill="auto"/>
            <w:vAlign w:val="center"/>
          </w:tcPr>
          <w:p w:rsidR="00633968" w:rsidRPr="00642456" w:rsidRDefault="00633968" w:rsidP="00E10FEC">
            <w:pPr>
              <w:spacing w:after="0" w:line="240" w:lineRule="auto"/>
              <w:rPr>
                <w:rFonts w:ascii="Calibri" w:hAnsi="Calibri"/>
                <w:sz w:val="20"/>
              </w:rPr>
            </w:pPr>
            <w:r w:rsidRPr="00642456">
              <w:rPr>
                <w:rFonts w:ascii="Calibri" w:hAnsi="Calibri"/>
                <w:sz w:val="20"/>
              </w:rPr>
              <w:t>1</w:t>
            </w:r>
            <w:r w:rsidR="00642456">
              <w:rPr>
                <w:rFonts w:ascii="Calibri" w:hAnsi="Calibri"/>
                <w:sz w:val="20"/>
              </w:rPr>
              <w:t xml:space="preserve"> november 2018(?)</w:t>
            </w:r>
          </w:p>
        </w:tc>
      </w:tr>
      <w:tr w:rsidR="00633968" w:rsidRPr="00642456" w:rsidTr="00E10FEC">
        <w:trPr>
          <w:trHeight w:val="454"/>
        </w:trPr>
        <w:tc>
          <w:tcPr>
            <w:tcW w:w="9209" w:type="dxa"/>
            <w:gridSpan w:val="2"/>
            <w:shd w:val="clear" w:color="auto" w:fill="auto"/>
            <w:vAlign w:val="center"/>
          </w:tcPr>
          <w:p w:rsidR="00633968" w:rsidRPr="00642456" w:rsidRDefault="00633968" w:rsidP="00E10FEC">
            <w:pPr>
              <w:spacing w:after="0" w:line="240" w:lineRule="auto"/>
              <w:rPr>
                <w:rFonts w:ascii="Calibri" w:hAnsi="Calibri"/>
                <w:b/>
                <w:sz w:val="20"/>
              </w:rPr>
            </w:pPr>
            <w:r w:rsidRPr="00642456">
              <w:rPr>
                <w:rFonts w:ascii="Calibri" w:hAnsi="Calibri"/>
                <w:b/>
                <w:sz w:val="20"/>
              </w:rPr>
              <w:t>Indien accreditatie dan ook het volgende:</w:t>
            </w:r>
          </w:p>
        </w:tc>
      </w:tr>
      <w:tr w:rsidR="00633968" w:rsidRPr="00642456" w:rsidTr="00E10FEC">
        <w:trPr>
          <w:trHeight w:val="454"/>
        </w:trPr>
        <w:tc>
          <w:tcPr>
            <w:tcW w:w="3397" w:type="dxa"/>
            <w:shd w:val="clear" w:color="auto" w:fill="auto"/>
            <w:vAlign w:val="center"/>
          </w:tcPr>
          <w:p w:rsidR="00633968" w:rsidRPr="00642456" w:rsidRDefault="00633968" w:rsidP="00E10FEC">
            <w:pPr>
              <w:spacing w:after="0" w:line="240" w:lineRule="auto"/>
              <w:rPr>
                <w:rFonts w:ascii="Calibri" w:hAnsi="Calibri"/>
                <w:sz w:val="20"/>
              </w:rPr>
            </w:pPr>
            <w:r w:rsidRPr="00642456">
              <w:rPr>
                <w:rFonts w:ascii="Calibri" w:hAnsi="Calibri"/>
                <w:sz w:val="20"/>
              </w:rPr>
              <w:t>Doelgroep bijeenkomst</w:t>
            </w:r>
          </w:p>
        </w:tc>
        <w:tc>
          <w:tcPr>
            <w:tcW w:w="5812" w:type="dxa"/>
            <w:shd w:val="clear" w:color="auto" w:fill="auto"/>
            <w:vAlign w:val="center"/>
          </w:tcPr>
          <w:p w:rsidR="00633968" w:rsidRPr="00642456" w:rsidRDefault="005B5F9C" w:rsidP="00E10FEC">
            <w:pPr>
              <w:spacing w:after="0" w:line="240" w:lineRule="auto"/>
              <w:rPr>
                <w:rFonts w:ascii="Calibri" w:hAnsi="Calibri"/>
                <w:sz w:val="20"/>
              </w:rPr>
            </w:pPr>
            <w:r w:rsidRPr="00642456">
              <w:rPr>
                <w:rFonts w:ascii="Calibri" w:hAnsi="Calibri"/>
                <w:sz w:val="20"/>
              </w:rPr>
              <w:t>Forensische psychologen/orthopedagogen/psychiaters</w:t>
            </w:r>
          </w:p>
        </w:tc>
      </w:tr>
      <w:tr w:rsidR="00633968" w:rsidRPr="00642456" w:rsidTr="00E10FEC">
        <w:trPr>
          <w:trHeight w:val="454"/>
        </w:trPr>
        <w:tc>
          <w:tcPr>
            <w:tcW w:w="3397" w:type="dxa"/>
            <w:shd w:val="clear" w:color="auto" w:fill="auto"/>
            <w:vAlign w:val="center"/>
          </w:tcPr>
          <w:p w:rsidR="00633968" w:rsidRPr="00642456" w:rsidRDefault="00633968" w:rsidP="00E10FEC">
            <w:pPr>
              <w:spacing w:after="0" w:line="240" w:lineRule="auto"/>
              <w:rPr>
                <w:rFonts w:ascii="Calibri" w:hAnsi="Calibri"/>
                <w:sz w:val="20"/>
              </w:rPr>
            </w:pPr>
            <w:r w:rsidRPr="00642456">
              <w:rPr>
                <w:rFonts w:ascii="Calibri" w:hAnsi="Calibri"/>
                <w:sz w:val="20"/>
              </w:rPr>
              <w:t>Welke accreditaties</w:t>
            </w:r>
          </w:p>
        </w:tc>
        <w:tc>
          <w:tcPr>
            <w:tcW w:w="5812" w:type="dxa"/>
            <w:shd w:val="clear" w:color="auto" w:fill="auto"/>
            <w:vAlign w:val="center"/>
          </w:tcPr>
          <w:p w:rsidR="00633968" w:rsidRPr="00642456" w:rsidRDefault="00633968" w:rsidP="00633968">
            <w:pPr>
              <w:spacing w:after="0" w:line="240" w:lineRule="auto"/>
              <w:rPr>
                <w:rFonts w:ascii="Calibri" w:hAnsi="Calibri"/>
                <w:sz w:val="20"/>
              </w:rPr>
            </w:pPr>
            <w:r w:rsidRPr="00642456">
              <w:rPr>
                <w:rFonts w:ascii="Calibri" w:hAnsi="Calibri"/>
                <w:sz w:val="20"/>
              </w:rPr>
              <w:t xml:space="preserve">NIP: Eerstelijnspsycholoog NIP, Kinder- en Jeugdpsycholoog NIP, Kinder- en Jeugdpsycholoog </w:t>
            </w:r>
            <w:r w:rsidR="002A55A0">
              <w:rPr>
                <w:rFonts w:ascii="Calibri" w:hAnsi="Calibri"/>
                <w:sz w:val="20"/>
              </w:rPr>
              <w:t xml:space="preserve">Specialist NIP. </w:t>
            </w:r>
          </w:p>
          <w:p w:rsidR="00633968" w:rsidRDefault="00633968" w:rsidP="00633968">
            <w:pPr>
              <w:spacing w:after="0" w:line="240" w:lineRule="auto"/>
              <w:rPr>
                <w:rFonts w:ascii="Calibri" w:hAnsi="Calibri"/>
                <w:sz w:val="20"/>
              </w:rPr>
            </w:pPr>
            <w:r w:rsidRPr="00642456">
              <w:rPr>
                <w:rFonts w:ascii="Calibri" w:hAnsi="Calibri"/>
                <w:sz w:val="20"/>
              </w:rPr>
              <w:t>NVO:  Orthopedagoog Generalist NVO</w:t>
            </w:r>
            <w:r w:rsidR="002A55A0">
              <w:rPr>
                <w:rFonts w:ascii="Calibri" w:hAnsi="Calibri"/>
                <w:sz w:val="20"/>
              </w:rPr>
              <w:t>.</w:t>
            </w:r>
          </w:p>
          <w:p w:rsidR="002A55A0" w:rsidRDefault="002A55A0" w:rsidP="00633968">
            <w:pPr>
              <w:spacing w:after="0" w:line="240" w:lineRule="auto"/>
              <w:rPr>
                <w:rFonts w:ascii="Calibri" w:hAnsi="Calibri"/>
                <w:sz w:val="20"/>
              </w:rPr>
            </w:pPr>
          </w:p>
          <w:p w:rsidR="002A55A0" w:rsidRDefault="002A55A0" w:rsidP="00633968">
            <w:pPr>
              <w:spacing w:after="0" w:line="240" w:lineRule="auto"/>
              <w:rPr>
                <w:rFonts w:ascii="Calibri" w:hAnsi="Calibri"/>
                <w:sz w:val="20"/>
              </w:rPr>
            </w:pPr>
            <w:r w:rsidRPr="002A55A0">
              <w:rPr>
                <w:rFonts w:ascii="Calibri" w:hAnsi="Calibri"/>
                <w:sz w:val="20"/>
              </w:rPr>
              <w:t>Accreditatie voor KP/KNP en VGCT op aanvraag (via secretariaat@psynip.nl)</w:t>
            </w:r>
          </w:p>
          <w:p w:rsidR="002A55A0" w:rsidRPr="00642456" w:rsidRDefault="002A55A0" w:rsidP="00633968">
            <w:pPr>
              <w:spacing w:after="0" w:line="240" w:lineRule="auto"/>
              <w:rPr>
                <w:rFonts w:ascii="Calibri" w:hAnsi="Calibri"/>
                <w:sz w:val="20"/>
              </w:rPr>
            </w:pPr>
          </w:p>
        </w:tc>
      </w:tr>
      <w:tr w:rsidR="00633968" w:rsidRPr="00642456" w:rsidTr="00E10FEC">
        <w:trPr>
          <w:trHeight w:val="454"/>
        </w:trPr>
        <w:tc>
          <w:tcPr>
            <w:tcW w:w="3397" w:type="dxa"/>
            <w:shd w:val="clear" w:color="auto" w:fill="auto"/>
            <w:vAlign w:val="center"/>
          </w:tcPr>
          <w:p w:rsidR="00633968" w:rsidRPr="00642456" w:rsidRDefault="00633968" w:rsidP="00E10FEC">
            <w:pPr>
              <w:spacing w:after="0" w:line="240" w:lineRule="auto"/>
              <w:rPr>
                <w:rFonts w:ascii="Calibri" w:hAnsi="Calibri"/>
                <w:sz w:val="20"/>
              </w:rPr>
            </w:pPr>
            <w:r w:rsidRPr="00642456">
              <w:rPr>
                <w:rFonts w:ascii="Calibri" w:hAnsi="Calibri"/>
                <w:sz w:val="20"/>
              </w:rPr>
              <w:t>Docententemplate sprekers</w:t>
            </w:r>
          </w:p>
        </w:tc>
        <w:tc>
          <w:tcPr>
            <w:tcW w:w="5812" w:type="dxa"/>
            <w:shd w:val="clear" w:color="auto" w:fill="auto"/>
            <w:vAlign w:val="center"/>
          </w:tcPr>
          <w:p w:rsidR="00633968" w:rsidRPr="00642456" w:rsidRDefault="005B5F9C" w:rsidP="00E10FEC">
            <w:pPr>
              <w:spacing w:after="0" w:line="240" w:lineRule="auto"/>
              <w:rPr>
                <w:rFonts w:ascii="Calibri" w:hAnsi="Calibri"/>
                <w:sz w:val="20"/>
              </w:rPr>
            </w:pPr>
            <w:r w:rsidRPr="00642456">
              <w:rPr>
                <w:rFonts w:ascii="Calibri" w:hAnsi="Calibri"/>
                <w:sz w:val="20"/>
              </w:rPr>
              <w:t xml:space="preserve">Zie bijlage </w:t>
            </w:r>
          </w:p>
        </w:tc>
      </w:tr>
    </w:tbl>
    <w:p w:rsidR="00633968" w:rsidRPr="00BF1A06" w:rsidRDefault="00633968" w:rsidP="00633968">
      <w:pPr>
        <w:spacing w:after="0" w:line="240" w:lineRule="auto"/>
        <w:rPr>
          <w:rFonts w:ascii="Verdana" w:hAnsi="Verdana"/>
          <w:sz w:val="20"/>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642456" w:rsidRDefault="00642456" w:rsidP="005B5F9C">
      <w:pPr>
        <w:pStyle w:val="Geenafstand"/>
        <w:rPr>
          <w:b/>
        </w:rPr>
      </w:pPr>
    </w:p>
    <w:p w:rsidR="00642456" w:rsidRDefault="00642456" w:rsidP="005B5F9C">
      <w:pPr>
        <w:pStyle w:val="Geenafstand"/>
        <w:rPr>
          <w:b/>
        </w:rPr>
      </w:pPr>
    </w:p>
    <w:p w:rsidR="00642456" w:rsidRDefault="00642456" w:rsidP="005B5F9C">
      <w:pPr>
        <w:pStyle w:val="Geenafstand"/>
        <w:rPr>
          <w:b/>
        </w:rPr>
      </w:pPr>
    </w:p>
    <w:p w:rsidR="00725722" w:rsidRDefault="00032E0A" w:rsidP="00E17D66">
      <w:r>
        <w:rPr>
          <w:b/>
        </w:rPr>
        <w:lastRenderedPageBreak/>
        <w:t>P</w:t>
      </w:r>
      <w:r w:rsidR="00725722" w:rsidRPr="00725722">
        <w:rPr>
          <w:b/>
        </w:rPr>
        <w:t>romotietekst</w:t>
      </w:r>
      <w:r w:rsidR="00725722">
        <w:t>:</w:t>
      </w:r>
    </w:p>
    <w:p w:rsidR="00725722" w:rsidRDefault="00EB4C0A" w:rsidP="00642456">
      <w:pPr>
        <w:jc w:val="both"/>
      </w:pPr>
      <w:r w:rsidRPr="00642456">
        <w:rPr>
          <w:b/>
        </w:rPr>
        <w:t>De nieuwste technologische ontwikkelingen binnen de Forensische Psychologie: Apps en Virtual Reality.</w:t>
      </w:r>
      <w:r>
        <w:t xml:space="preserve"> </w:t>
      </w:r>
      <w:r>
        <w:br/>
      </w:r>
      <w:r>
        <w:br/>
      </w:r>
      <w:r w:rsidR="00E17D66">
        <w:t xml:space="preserve">De sectie Forensische Psychologie nodigt u uit voor een studiemiddag over de nieuwste technologieën binnen ons vakgebied. </w:t>
      </w:r>
    </w:p>
    <w:p w:rsidR="00E17D66" w:rsidRPr="00E3269C" w:rsidRDefault="00E17D66" w:rsidP="00642456">
      <w:pPr>
        <w:jc w:val="both"/>
      </w:pPr>
      <w:r w:rsidRPr="00E3269C">
        <w:t xml:space="preserve">Virtual Reality blijkt al erg bruikbaar voor angstklachten en traumaverwerking, tegenwoordig wordt VR ook toegepast bij Agressie Regulatie Training. Een woedende man tegenover je doet bij de cliënt het bloed sneller stromen, lukt het de cliënt om verstandige keuzes te maken? Welke </w:t>
      </w:r>
      <w:r w:rsidR="00642456" w:rsidRPr="00E3269C">
        <w:t>gedrag</w:t>
      </w:r>
      <w:r w:rsidRPr="00E3269C">
        <w:t xml:space="preserve"> help</w:t>
      </w:r>
      <w:r w:rsidR="00642456" w:rsidRPr="00E3269C">
        <w:t>t</w:t>
      </w:r>
      <w:r w:rsidRPr="00E3269C">
        <w:t xml:space="preserve"> daarbij? Middels </w:t>
      </w:r>
      <w:r w:rsidR="00642456" w:rsidRPr="00E3269C">
        <w:t xml:space="preserve">de </w:t>
      </w:r>
      <w:r w:rsidRPr="00E3269C">
        <w:t>Virtual Reality</w:t>
      </w:r>
      <w:r w:rsidR="00642456" w:rsidRPr="00E3269C">
        <w:t>-GAIME</w:t>
      </w:r>
      <w:r w:rsidRPr="00E3269C">
        <w:t xml:space="preserve"> wordt een realistische situatie nagebootst </w:t>
      </w:r>
      <w:r w:rsidR="00642456" w:rsidRPr="00E3269C">
        <w:t>waarin getracht wordt onbewuste processen te beïnvloeden. Mensen met agressieregulatie</w:t>
      </w:r>
      <w:r w:rsidR="00E3269C" w:rsidRPr="00E3269C">
        <w:t xml:space="preserve"> </w:t>
      </w:r>
      <w:r w:rsidR="00642456" w:rsidRPr="00E3269C">
        <w:t xml:space="preserve">problematiek benaderen sneller sociale dreigingen, ze stappen bijvoorbeeld sneller af op iemand die boos kijkt. Door </w:t>
      </w:r>
      <w:r w:rsidR="00E3269C" w:rsidRPr="00E3269C">
        <w:t xml:space="preserve">middel van een spel in een virtuele wereld leren cliënten verstandigere keuzes te maken en boze mensen te vermijden, om zo escalaties te voorkomen. </w:t>
      </w:r>
      <w:r w:rsidRPr="00E3269C">
        <w:t>Doordat V</w:t>
      </w:r>
      <w:r w:rsidR="003D2E80" w:rsidRPr="00E3269C">
        <w:t>R</w:t>
      </w:r>
      <w:r w:rsidRPr="00E3269C">
        <w:t xml:space="preserve"> veel realistischer is wordt het nieuw aangeleerde gedrag ook sneller toegepast in het dagelijks leven. </w:t>
      </w:r>
      <w:r w:rsidR="00E3269C">
        <w:t xml:space="preserve">Onderzoeker </w:t>
      </w:r>
      <w:r w:rsidR="00E3269C" w:rsidRPr="00E3269C">
        <w:t xml:space="preserve">Danique Smeijers zal </w:t>
      </w:r>
      <w:r w:rsidR="00E3269C">
        <w:t xml:space="preserve">dit verder toelichten. </w:t>
      </w:r>
    </w:p>
    <w:p w:rsidR="00E3269C" w:rsidRDefault="00E3269C" w:rsidP="00E3269C">
      <w:pPr>
        <w:jc w:val="both"/>
      </w:pPr>
      <w:r>
        <w:t xml:space="preserve">Naast Virtual Reality zijn Apps een hot onderwerp binnen de forensische psychologie. Paul ter Horst neemt ons mee in het gebruik van de HKT30 zelfscore app. De HKT30 is een veelgebruikt risicotaxatie instrument binnen de forensische psychologie, met behulp van de zelfscore app kunnen cliënten zichzelf scores geven over onderwerpen als verslaving, zelfredzaamheid, (anti-)sociaal gedrag, medicatietrouw en afspraken nakomen. Cliënten geven zelf aan of deze onderwerpen een risico vormen of juist beschermend zijn, daarnaast geven ze aan of ze hierbij nog hulp wensen van het team ter ondersteuning. Door deze app kan de cliënt zijn eigen voortgang bijhouden, het doel is hierdoor te komen tot meer probleembesef en een grotere verantwoordelijkheid. Het helpt de behandelaar het gesprek aan te gaan met zijn/haar cliënt en tot gezamenlijke doelen te komen,  ‘het plaatje zet aan tot een praatje’. </w:t>
      </w:r>
    </w:p>
    <w:p w:rsidR="00F6454E" w:rsidRDefault="00E3269C" w:rsidP="00642456">
      <w:pPr>
        <w:jc w:val="both"/>
      </w:pPr>
      <w:r>
        <w:t>Joan van Horn zal meer vertellen over de</w:t>
      </w:r>
      <w:r w:rsidR="00642456">
        <w:t xml:space="preserve"> GRIP-app: Goede Reactie I</w:t>
      </w:r>
      <w:r w:rsidR="00F6454E">
        <w:t xml:space="preserve">s </w:t>
      </w:r>
      <w:r w:rsidR="00642456">
        <w:t>P</w:t>
      </w:r>
      <w:r w:rsidR="00F6454E">
        <w:t>reventie, een hulpmiddel voor cliënten met agressie problematiek.</w:t>
      </w:r>
      <w:r>
        <w:t xml:space="preserve"> </w:t>
      </w:r>
      <w:r w:rsidR="00F6454E">
        <w:t xml:space="preserve">Een app die </w:t>
      </w:r>
      <w:r>
        <w:t>cliënten</w:t>
      </w:r>
      <w:r w:rsidR="00642456">
        <w:t xml:space="preserve"> ge</w:t>
      </w:r>
      <w:r w:rsidR="00F6454E">
        <w:t>makkelijk op hun eigen mobiel kunnen downloaden en dagelijks gebruiken. De app is gekoppeld aan een hartslagsensor (polsband of borstband) en helpt cliënten signalen van spanning en boosheid te herkennen. Daarnaast helpt de app de spanning of boosheid te laten zakken. De behandelaar kan samen met de cliënt de app zo inrichten dat deze aansluit bij de wensen van de cliënt. Zo kan er een time-out kaart worden geüpload en zijn er verschillende ontspanningsoefeningen die gekoppeld kunnen worden</w:t>
      </w:r>
      <w:r w:rsidR="00642456">
        <w:t xml:space="preserve"> aan het account</w:t>
      </w:r>
      <w:r w:rsidR="00F6454E">
        <w:t xml:space="preserve"> (inclusief filmpjes en geluidsfragmenten). </w:t>
      </w:r>
    </w:p>
    <w:p w:rsidR="00E17D66" w:rsidRDefault="00E17D66" w:rsidP="00642456">
      <w:pPr>
        <w:jc w:val="both"/>
      </w:pPr>
      <w:r>
        <w:t xml:space="preserve">Kom naar onze studiemiddag en ervaar hoe de nieuwste technologische ontwikkelingen kunnen bijdragen aan effectievere cliëntenzorg. </w:t>
      </w:r>
    </w:p>
    <w:p w:rsidR="00642456" w:rsidRDefault="00F6454E" w:rsidP="00F6454E">
      <w:r>
        <w:t xml:space="preserve">Meer informatie: </w:t>
      </w:r>
      <w:r>
        <w:br/>
      </w:r>
      <w:hyperlink r:id="rId5" w:history="1">
        <w:r w:rsidR="00642456" w:rsidRPr="00E74D6D">
          <w:rPr>
            <w:rStyle w:val="Hyperlink"/>
          </w:rPr>
          <w:t>https://www.pompestichting.nl/Onderzoek/Technologie-en-innovatie/Virtual-Reality%09/</w:t>
        </w:r>
      </w:hyperlink>
      <w:r w:rsidR="00642456">
        <w:t xml:space="preserve"> </w:t>
      </w:r>
      <w:r w:rsidR="00642456">
        <w:br/>
      </w:r>
      <w:hyperlink r:id="rId6" w:history="1">
        <w:r w:rsidRPr="0036022E">
          <w:rPr>
            <w:rStyle w:val="Hyperlink"/>
          </w:rPr>
          <w:t>https://www.youtube.com/watch?v=M16UblH3CMM</w:t>
        </w:r>
      </w:hyperlink>
      <w:r>
        <w:br/>
      </w:r>
      <w:hyperlink r:id="rId7" w:history="1">
        <w:r w:rsidRPr="0036022E">
          <w:rPr>
            <w:rStyle w:val="Hyperlink"/>
          </w:rPr>
          <w:t>https://www.goedereactieispreventie.nl/inloggen/?next=/</w:t>
        </w:r>
      </w:hyperlink>
      <w:r>
        <w:t xml:space="preserve"> </w:t>
      </w:r>
    </w:p>
    <w:p w:rsidR="004C1FEA" w:rsidRDefault="004C1FEA" w:rsidP="00EB4C0A">
      <w:pPr>
        <w:pStyle w:val="Geenafstand"/>
        <w:rPr>
          <w:b/>
        </w:rPr>
      </w:pPr>
    </w:p>
    <w:p w:rsidR="004C1FEA" w:rsidRDefault="004C1FEA" w:rsidP="00EB4C0A">
      <w:pPr>
        <w:pStyle w:val="Geenafstand"/>
        <w:rPr>
          <w:b/>
        </w:rPr>
      </w:pPr>
    </w:p>
    <w:p w:rsidR="004C1FEA" w:rsidRDefault="004C1FEA" w:rsidP="00EB4C0A">
      <w:pPr>
        <w:pStyle w:val="Geenafstand"/>
        <w:rPr>
          <w:b/>
        </w:rPr>
      </w:pPr>
    </w:p>
    <w:p w:rsidR="004C1FEA" w:rsidRDefault="004C1FEA" w:rsidP="00EB4C0A">
      <w:pPr>
        <w:pStyle w:val="Geenafstand"/>
        <w:rPr>
          <w:b/>
        </w:rPr>
      </w:pPr>
    </w:p>
    <w:p w:rsidR="004C1FEA" w:rsidRDefault="004C1FEA" w:rsidP="00EB4C0A">
      <w:pPr>
        <w:pStyle w:val="Geenafstand"/>
        <w:rPr>
          <w:b/>
        </w:rPr>
      </w:pPr>
    </w:p>
    <w:p w:rsidR="00EB4C0A" w:rsidRDefault="00EB4C0A" w:rsidP="00EB4C0A">
      <w:pPr>
        <w:pStyle w:val="Geenafstand"/>
      </w:pPr>
      <w:r>
        <w:rPr>
          <w:b/>
        </w:rPr>
        <w:lastRenderedPageBreak/>
        <w:t>Programma</w:t>
      </w:r>
      <w:r>
        <w:t xml:space="preserve">: </w:t>
      </w:r>
    </w:p>
    <w:p w:rsidR="00EB4C0A" w:rsidRDefault="00EB4C0A" w:rsidP="00EB4C0A">
      <w:pPr>
        <w:pStyle w:val="Geenafstand"/>
      </w:pPr>
      <w:r>
        <w:t xml:space="preserve">13:00 – 13:15 </w:t>
      </w:r>
      <w:r w:rsidR="00E3269C">
        <w:tab/>
      </w:r>
      <w:r>
        <w:t>Opening en introductie</w:t>
      </w:r>
    </w:p>
    <w:p w:rsidR="00E3269C" w:rsidRDefault="00EB4C0A" w:rsidP="00E3269C">
      <w:pPr>
        <w:pStyle w:val="Geenafstand"/>
      </w:pPr>
      <w:r>
        <w:t xml:space="preserve">13:15 – 14:15 </w:t>
      </w:r>
      <w:r w:rsidR="00E3269C">
        <w:tab/>
      </w:r>
      <w:r>
        <w:t>Spreker 1</w:t>
      </w:r>
      <w:r w:rsidR="0028035E">
        <w:t xml:space="preserve">: </w:t>
      </w:r>
      <w:r w:rsidR="00E3269C">
        <w:t xml:space="preserve">Dr. Danique Smeijers – </w:t>
      </w:r>
      <w:r w:rsidR="00E3269C" w:rsidRPr="00E3269C">
        <w:t>V</w:t>
      </w:r>
      <w:r w:rsidR="00E3269C">
        <w:t xml:space="preserve">R-GAIME </w:t>
      </w:r>
    </w:p>
    <w:p w:rsidR="00E3269C" w:rsidRDefault="00EB4C0A" w:rsidP="00E3269C">
      <w:pPr>
        <w:pStyle w:val="Geenafstand"/>
      </w:pPr>
      <w:r>
        <w:t xml:space="preserve">14:15 – 15:15 </w:t>
      </w:r>
      <w:r w:rsidR="00E3269C">
        <w:tab/>
      </w:r>
      <w:r>
        <w:t>Spreker 2</w:t>
      </w:r>
      <w:r w:rsidR="0028035E">
        <w:t xml:space="preserve">: </w:t>
      </w:r>
      <w:r w:rsidR="00E3269C">
        <w:t>Drs. Paul ter Horst – HKT-zelfscore app</w:t>
      </w:r>
    </w:p>
    <w:p w:rsidR="00EB4C0A" w:rsidRDefault="00EB4C0A" w:rsidP="00EB4C0A">
      <w:pPr>
        <w:pStyle w:val="Geenafstand"/>
      </w:pPr>
      <w:r>
        <w:t xml:space="preserve">15:15 – 15:30 </w:t>
      </w:r>
      <w:r w:rsidR="00E3269C">
        <w:tab/>
      </w:r>
      <w:r>
        <w:t>Pauze</w:t>
      </w:r>
    </w:p>
    <w:p w:rsidR="00EB4C0A" w:rsidRDefault="00EB4C0A" w:rsidP="00E3269C">
      <w:pPr>
        <w:pStyle w:val="Geenafstand"/>
      </w:pPr>
      <w:r>
        <w:t xml:space="preserve">15:30 – 16:30 </w:t>
      </w:r>
      <w:r w:rsidR="00E3269C">
        <w:tab/>
      </w:r>
      <w:r w:rsidR="00CF0C6B" w:rsidRPr="00CF0C6B">
        <w:t xml:space="preserve">Spreker 3: Dr. Joan van Horn en Drs. Umberto </w:t>
      </w:r>
      <w:proofErr w:type="spellStart"/>
      <w:r w:rsidR="00CF0C6B" w:rsidRPr="00CF0C6B">
        <w:t>Agrese</w:t>
      </w:r>
      <w:proofErr w:type="spellEnd"/>
      <w:r w:rsidR="00CF0C6B" w:rsidRPr="00CF0C6B">
        <w:t>– GRIP-app</w:t>
      </w:r>
    </w:p>
    <w:p w:rsidR="00EB4C0A" w:rsidRDefault="00EB4C0A" w:rsidP="00EB4C0A">
      <w:pPr>
        <w:pStyle w:val="Geenafstand"/>
      </w:pPr>
      <w:r>
        <w:t xml:space="preserve">16:30 – 16:45 </w:t>
      </w:r>
      <w:r w:rsidR="00E3269C">
        <w:tab/>
      </w:r>
      <w:r>
        <w:t>Afsluiting</w:t>
      </w:r>
    </w:p>
    <w:p w:rsidR="00EB4C0A" w:rsidRDefault="00EB4C0A" w:rsidP="00EB4C0A">
      <w:pPr>
        <w:pStyle w:val="Geenafstand"/>
      </w:pPr>
      <w:r>
        <w:t xml:space="preserve">16:45 – 17:15 </w:t>
      </w:r>
      <w:r w:rsidR="00E3269C">
        <w:tab/>
      </w:r>
      <w:r>
        <w:t xml:space="preserve">Borrel </w:t>
      </w:r>
    </w:p>
    <w:p w:rsidR="00E17D66" w:rsidRDefault="00E17D66" w:rsidP="00E17D66"/>
    <w:p w:rsidR="00EB4C0A" w:rsidRDefault="00EB4C0A" w:rsidP="00EB4C0A">
      <w:r>
        <w:t>&lt;&lt;</w:t>
      </w:r>
      <w:r w:rsidRPr="00032E0A">
        <w:rPr>
          <w:b/>
        </w:rPr>
        <w:t>Accreditatie</w:t>
      </w:r>
      <w:r>
        <w:t xml:space="preserve"> (aangevraagd)&gt;&gt;</w:t>
      </w:r>
    </w:p>
    <w:p w:rsidR="00E3269C" w:rsidRDefault="00EB4C0A" w:rsidP="00EB4C0A">
      <w:r>
        <w:t>NIP: Eerstelijnspsycholoog NIP, Kinder- en Jeugdpsycholoog NIP, Kinder- en Jeugdpsycholoog Specialist  NIP.</w:t>
      </w:r>
    </w:p>
    <w:p w:rsidR="00EB4C0A" w:rsidRDefault="00032E0A" w:rsidP="00EB4C0A">
      <w:r>
        <w:t>N</w:t>
      </w:r>
      <w:r w:rsidR="00EB4C0A">
        <w:t>VO: Orthopedagoog Generalist NVO</w:t>
      </w:r>
    </w:p>
    <w:p w:rsidR="007B273B" w:rsidRDefault="007B273B" w:rsidP="00EB4C0A">
      <w:r>
        <w:t>Indien accreditatie voor</w:t>
      </w:r>
      <w:r w:rsidR="002A55A0">
        <w:t xml:space="preserve"> KP/KNP of</w:t>
      </w:r>
      <w:r>
        <w:t xml:space="preserve"> VGCT gewenst is, graag voorafgaand aan de studiemiddag </w:t>
      </w:r>
      <w:r w:rsidR="002A55A0">
        <w:t>aanvragen</w:t>
      </w:r>
      <w:r>
        <w:t xml:space="preserve"> bij het NIP secretariaat</w:t>
      </w:r>
      <w:r w:rsidR="002A55A0">
        <w:t xml:space="preserve"> via </w:t>
      </w:r>
      <w:hyperlink r:id="rId8" w:history="1">
        <w:r w:rsidR="002A55A0" w:rsidRPr="009A2172">
          <w:rPr>
            <w:rStyle w:val="Hyperlink"/>
          </w:rPr>
          <w:t>secretariaat@psynip.nl</w:t>
        </w:r>
      </w:hyperlink>
      <w:r w:rsidR="002A55A0">
        <w:t xml:space="preserve"> </w:t>
      </w:r>
      <w:r>
        <w:t xml:space="preserve"> </w:t>
      </w:r>
    </w:p>
    <w:p w:rsidR="00F6454E" w:rsidRDefault="00F6454E" w:rsidP="00EB4C0A"/>
    <w:p w:rsidR="00EB4C0A" w:rsidRDefault="00EB4C0A" w:rsidP="00EB4C0A">
      <w:r>
        <w:t>&lt;&lt;</w:t>
      </w:r>
      <w:r w:rsidRPr="00032E0A">
        <w:rPr>
          <w:b/>
        </w:rPr>
        <w:t>Kosten</w:t>
      </w:r>
      <w:r>
        <w:t>&gt;&gt;</w:t>
      </w:r>
    </w:p>
    <w:p w:rsidR="00EB4C0A" w:rsidRDefault="00EB4C0A" w:rsidP="00EB4C0A">
      <w:r>
        <w:t xml:space="preserve">Toegang NIP-leden: </w:t>
      </w:r>
      <w:r>
        <w:tab/>
      </w:r>
      <w:r>
        <w:tab/>
        <w:t>€ 30,-</w:t>
      </w:r>
    </w:p>
    <w:p w:rsidR="00EB4C0A" w:rsidRDefault="00EB4C0A" w:rsidP="00EB4C0A">
      <w:r>
        <w:t xml:space="preserve">Toegang niet leden: </w:t>
      </w:r>
      <w:r>
        <w:tab/>
      </w:r>
      <w:r>
        <w:tab/>
        <w:t>€ 60,-</w:t>
      </w:r>
    </w:p>
    <w:p w:rsidR="00EB4C0A" w:rsidRDefault="00EB4C0A" w:rsidP="00EB4C0A">
      <w:r>
        <w:t xml:space="preserve">Toegang studenten NIP: </w:t>
      </w:r>
      <w:r>
        <w:tab/>
        <w:t>€ 15,-</w:t>
      </w:r>
    </w:p>
    <w:p w:rsidR="00EB4C0A" w:rsidRDefault="00EB4C0A" w:rsidP="00EB4C0A">
      <w:r>
        <w:t xml:space="preserve">Toegang starters NIP: </w:t>
      </w:r>
      <w:r>
        <w:tab/>
      </w:r>
      <w:r>
        <w:tab/>
        <w:t>€ 25,-</w:t>
      </w:r>
    </w:p>
    <w:p w:rsidR="00EB4C0A" w:rsidRDefault="00EB4C0A" w:rsidP="00EB4C0A"/>
    <w:p w:rsidR="00EB4C0A" w:rsidRDefault="00EB4C0A" w:rsidP="00EB4C0A">
      <w:r w:rsidRPr="00032E0A">
        <w:rPr>
          <w:b/>
        </w:rPr>
        <w:t>Organisatie</w:t>
      </w:r>
      <w:r>
        <w:t>: Sectie Forensische Psychologie Volwassen en Jeugd</w:t>
      </w:r>
    </w:p>
    <w:p w:rsidR="00EB4C0A" w:rsidRDefault="00EB4C0A" w:rsidP="00EB4C0A">
      <w:r w:rsidRPr="00032E0A">
        <w:rPr>
          <w:b/>
        </w:rPr>
        <w:t>Locatie</w:t>
      </w:r>
      <w:r>
        <w:t xml:space="preserve">: </w:t>
      </w:r>
      <w:r w:rsidR="00032E0A">
        <w:t>Het Huis</w:t>
      </w:r>
      <w:r>
        <w:t xml:space="preserve"> </w:t>
      </w:r>
      <w:r w:rsidR="00032E0A">
        <w:t xml:space="preserve">Utrecht </w:t>
      </w:r>
      <w:r w:rsidR="00032E0A" w:rsidRPr="00032E0A">
        <w:t>Boorstraat 107, 3513 SE Utrecht</w:t>
      </w:r>
    </w:p>
    <w:p w:rsidR="00032E0A" w:rsidRDefault="00EB4C0A" w:rsidP="00032E0A">
      <w:r w:rsidRPr="00032E0A">
        <w:rPr>
          <w:b/>
        </w:rPr>
        <w:t>Routebeschrijving</w:t>
      </w:r>
      <w:r w:rsidR="00032E0A">
        <w:t>: Het Huis Utrecht is gevestigd aan de Boorstraat, een zijstraat van de Amsterdamsestraatweg. Het pand is makkelijk bereikbaar via de uitvalswegen. In de buurt is het mogelijk betaald te parkeren. Het station Utrecht CS is op loopafstand. Buslijn 3 richting Zuilen Noord stopt vlakbij. Stap uit bij de eerste halte op de Amsterdamsestraatweg.</w:t>
      </w:r>
    </w:p>
    <w:p w:rsidR="00032E0A" w:rsidRDefault="00032E0A" w:rsidP="00032E0A">
      <w:r>
        <w:t xml:space="preserve">Let op: vanaf augustus tot en met november 2018 is de Noordertunnel niet toegankelijk vanaf het </w:t>
      </w:r>
      <w:proofErr w:type="spellStart"/>
      <w:r>
        <w:t>Smakkelaarsveld</w:t>
      </w:r>
      <w:proofErr w:type="spellEnd"/>
      <w:r>
        <w:t xml:space="preserve"> wegens verbouwing. De snelste route is via het Stationsplein.</w:t>
      </w:r>
    </w:p>
    <w:p w:rsidR="00EB4C0A" w:rsidRDefault="00EB4C0A" w:rsidP="00EB4C0A">
      <w:r>
        <w:t xml:space="preserve"> </w:t>
      </w:r>
    </w:p>
    <w:p w:rsidR="00EB4C0A" w:rsidRDefault="00EB4C0A" w:rsidP="00EB4C0A">
      <w:r>
        <w:t>&lt;&lt;</w:t>
      </w:r>
      <w:r w:rsidRPr="00032E0A">
        <w:rPr>
          <w:b/>
        </w:rPr>
        <w:t>AANMELDLINK</w:t>
      </w:r>
      <w:r>
        <w:t>&gt;&gt; Wordt door het NIP-bureau gemaakt.</w:t>
      </w:r>
    </w:p>
    <w:p w:rsidR="00032E0A" w:rsidRDefault="00032E0A" w:rsidP="00EB4C0A"/>
    <w:p w:rsidR="009B44AE" w:rsidRDefault="009B44AE"/>
    <w:p w:rsidR="005B5F9C" w:rsidRDefault="005B5F9C"/>
    <w:p w:rsidR="005B5F9C" w:rsidRDefault="005B5F9C"/>
    <w:p w:rsidR="00032E0A" w:rsidRDefault="004C1FEA">
      <w:r>
        <w:lastRenderedPageBreak/>
        <w:t>extra</w:t>
      </w:r>
    </w:p>
    <w:p w:rsidR="00032E0A" w:rsidRDefault="00032E0A" w:rsidP="00032E0A">
      <w:pPr>
        <w:pStyle w:val="Geenafstand"/>
      </w:pPr>
      <w:r w:rsidRPr="005B5F9C">
        <w:rPr>
          <w:b/>
        </w:rPr>
        <w:t>Sprekers</w:t>
      </w:r>
      <w:r>
        <w:t>:</w:t>
      </w:r>
    </w:p>
    <w:p w:rsidR="00E3269C" w:rsidRDefault="00032E0A" w:rsidP="0028035E">
      <w:pPr>
        <w:pStyle w:val="Geenafstand"/>
      </w:pPr>
      <w:r>
        <w:t xml:space="preserve">Spreker 1: </w:t>
      </w:r>
      <w:r w:rsidR="00E3269C" w:rsidRPr="00E3269C">
        <w:t>Danique Smeijers</w:t>
      </w:r>
      <w:r w:rsidR="00E3269C">
        <w:t xml:space="preserve">, senior onderzoeker FPC </w:t>
      </w:r>
      <w:proofErr w:type="spellStart"/>
      <w:r w:rsidR="00E3269C">
        <w:t>Pompekliniek</w:t>
      </w:r>
      <w:proofErr w:type="spellEnd"/>
    </w:p>
    <w:p w:rsidR="00E3269C" w:rsidRDefault="00E3269C" w:rsidP="0028035E">
      <w:pPr>
        <w:pStyle w:val="Geenafstand"/>
      </w:pPr>
      <w:r>
        <w:t xml:space="preserve">Onderwerp: </w:t>
      </w:r>
      <w:r w:rsidRPr="00E3269C">
        <w:t xml:space="preserve">Virtual Reality Game </w:t>
      </w:r>
      <w:proofErr w:type="spellStart"/>
      <w:r w:rsidRPr="00E3269C">
        <w:t>for</w:t>
      </w:r>
      <w:proofErr w:type="spellEnd"/>
      <w:r w:rsidRPr="00E3269C">
        <w:t xml:space="preserve"> </w:t>
      </w:r>
      <w:proofErr w:type="spellStart"/>
      <w:r w:rsidRPr="00E3269C">
        <w:t>Aggression</w:t>
      </w:r>
      <w:proofErr w:type="spellEnd"/>
      <w:r w:rsidRPr="00E3269C">
        <w:t xml:space="preserve"> Impulse Management</w:t>
      </w:r>
    </w:p>
    <w:p w:rsidR="00E3269C" w:rsidRDefault="00E3269C" w:rsidP="0028035E">
      <w:pPr>
        <w:pStyle w:val="Geenafstand"/>
      </w:pPr>
    </w:p>
    <w:p w:rsidR="0028035E" w:rsidRDefault="00E3269C" w:rsidP="0028035E">
      <w:pPr>
        <w:pStyle w:val="Geenafstand"/>
      </w:pPr>
      <w:r>
        <w:t xml:space="preserve">Spreker 2: </w:t>
      </w:r>
      <w:r w:rsidR="0028035E">
        <w:t xml:space="preserve">Paul ter Horst, senior wetenschappelijk onderzoeker De </w:t>
      </w:r>
      <w:proofErr w:type="spellStart"/>
      <w:r w:rsidR="0028035E">
        <w:t>Woenselse</w:t>
      </w:r>
      <w:proofErr w:type="spellEnd"/>
      <w:r w:rsidR="0028035E">
        <w:t xml:space="preserve"> Poort</w:t>
      </w:r>
    </w:p>
    <w:p w:rsidR="0028035E" w:rsidRDefault="0028035E" w:rsidP="0028035E">
      <w:pPr>
        <w:pStyle w:val="Geenafstand"/>
      </w:pPr>
      <w:r>
        <w:t>Onderwerp: HKT-zelfscore app</w:t>
      </w:r>
    </w:p>
    <w:p w:rsidR="00032E0A" w:rsidRDefault="00032E0A" w:rsidP="00032E0A">
      <w:pPr>
        <w:pStyle w:val="Geenafstand"/>
      </w:pPr>
    </w:p>
    <w:p w:rsidR="00032E0A" w:rsidRDefault="00032E0A" w:rsidP="00032E0A">
      <w:pPr>
        <w:pStyle w:val="Geenafstand"/>
      </w:pPr>
      <w:r>
        <w:t xml:space="preserve">Spreker 3: </w:t>
      </w:r>
      <w:r w:rsidR="0028035E">
        <w:t xml:space="preserve">Joan </w:t>
      </w:r>
      <w:r w:rsidR="004C1FEA">
        <w:t xml:space="preserve">van </w:t>
      </w:r>
      <w:r w:rsidR="0028035E">
        <w:t>Horn, Hoofd onderzoek De Forensische Zorgspecialisten</w:t>
      </w:r>
      <w:r w:rsidR="0028035E">
        <w:br/>
        <w:t>Onderwerp: GRIP-app (goede reactie is preventie) bij agressieproblemen</w:t>
      </w:r>
    </w:p>
    <w:p w:rsidR="00032E0A" w:rsidRDefault="00CF0C6B" w:rsidP="00032E0A">
      <w:bookmarkStart w:id="0" w:name="_GoBack"/>
      <w:bookmarkEnd w:id="0"/>
      <w:r w:rsidRPr="00CF0C6B">
        <w:t xml:space="preserve">en Drs. Umberto </w:t>
      </w:r>
      <w:proofErr w:type="spellStart"/>
      <w:r w:rsidRPr="00CF0C6B">
        <w:t>Agrese</w:t>
      </w:r>
      <w:proofErr w:type="spellEnd"/>
      <w:r w:rsidRPr="00CF0C6B">
        <w:t>– GRIP-app</w:t>
      </w:r>
    </w:p>
    <w:p w:rsidR="00032E0A" w:rsidRDefault="00032E0A" w:rsidP="00032E0A">
      <w:pPr>
        <w:rPr>
          <w:b/>
        </w:rPr>
      </w:pPr>
    </w:p>
    <w:p w:rsidR="00032E0A" w:rsidRPr="00725722" w:rsidRDefault="00032E0A" w:rsidP="00032E0A">
      <w:pPr>
        <w:rPr>
          <w:b/>
          <w:u w:val="single"/>
        </w:rPr>
      </w:pPr>
      <w:r w:rsidRPr="00725722">
        <w:rPr>
          <w:b/>
          <w:u w:val="single"/>
        </w:rPr>
        <w:t>sprekers</w:t>
      </w:r>
    </w:p>
    <w:p w:rsidR="00032E0A" w:rsidRDefault="00E3269C" w:rsidP="00032E0A">
      <w:pPr>
        <w:pStyle w:val="Geenafstand"/>
      </w:pPr>
      <w:r>
        <w:t xml:space="preserve">Dr. </w:t>
      </w:r>
      <w:r w:rsidRPr="00E3269C">
        <w:t>Danique Smeijers</w:t>
      </w:r>
    </w:p>
    <w:p w:rsidR="00032E0A" w:rsidRDefault="00032E0A" w:rsidP="00032E0A">
      <w:pPr>
        <w:pStyle w:val="Geenafstand"/>
      </w:pPr>
      <w:r>
        <w:t>Drs. Paul ter Horst</w:t>
      </w:r>
    </w:p>
    <w:p w:rsidR="0028035E" w:rsidRDefault="0028035E" w:rsidP="0028035E">
      <w:pPr>
        <w:pStyle w:val="Geenafstand"/>
      </w:pPr>
      <w:r>
        <w:t>Dr. Joan E. van Horn</w:t>
      </w:r>
    </w:p>
    <w:p w:rsidR="004D4BA6" w:rsidRDefault="004D4BA6" w:rsidP="00725722">
      <w:pPr>
        <w:pStyle w:val="Geenafstand"/>
      </w:pPr>
    </w:p>
    <w:p w:rsidR="004D4BA6" w:rsidRDefault="004D4BA6" w:rsidP="00725722">
      <w:pPr>
        <w:pStyle w:val="Geenafstand"/>
      </w:pPr>
    </w:p>
    <w:p w:rsidR="004D4BA6" w:rsidRDefault="004D4BA6" w:rsidP="00725722">
      <w:pPr>
        <w:pStyle w:val="Geenafstand"/>
      </w:pPr>
    </w:p>
    <w:p w:rsidR="004D4BA6" w:rsidRDefault="004D4BA6" w:rsidP="00725722">
      <w:pPr>
        <w:pStyle w:val="Geenafstand"/>
      </w:pPr>
    </w:p>
    <w:p w:rsidR="00EB4C0A" w:rsidRDefault="00EB4C0A" w:rsidP="00725722">
      <w:pPr>
        <w:pStyle w:val="Geenafstand"/>
      </w:pPr>
    </w:p>
    <w:p w:rsidR="00EB4C0A" w:rsidRDefault="00EB4C0A" w:rsidP="00725722">
      <w:pPr>
        <w:pStyle w:val="Geenafstand"/>
      </w:pPr>
    </w:p>
    <w:p w:rsidR="00EB4C0A" w:rsidRDefault="00EB4C0A" w:rsidP="00725722">
      <w:pPr>
        <w:pStyle w:val="Geenafstand"/>
      </w:pPr>
    </w:p>
    <w:p w:rsidR="00EB4C0A" w:rsidRDefault="00EB4C0A" w:rsidP="00725722">
      <w:pPr>
        <w:pStyle w:val="Geenafstand"/>
      </w:pPr>
    </w:p>
    <w:p w:rsidR="00EB4C0A" w:rsidRDefault="00EB4C0A" w:rsidP="00725722">
      <w:pPr>
        <w:pStyle w:val="Geenafstand"/>
      </w:pPr>
    </w:p>
    <w:p w:rsidR="00EB4C0A" w:rsidRDefault="00EB4C0A" w:rsidP="00725722">
      <w:pPr>
        <w:pStyle w:val="Geenafstand"/>
      </w:pPr>
    </w:p>
    <w:p w:rsidR="00EB4C0A" w:rsidRDefault="00EB4C0A" w:rsidP="00725722">
      <w:pPr>
        <w:pStyle w:val="Geenafstand"/>
      </w:pPr>
    </w:p>
    <w:p w:rsidR="00EB4C0A" w:rsidRDefault="00EB4C0A" w:rsidP="00725722">
      <w:pPr>
        <w:pStyle w:val="Geenafstand"/>
      </w:pPr>
    </w:p>
    <w:p w:rsidR="00EB4C0A" w:rsidRDefault="00EB4C0A" w:rsidP="00725722">
      <w:pPr>
        <w:pStyle w:val="Geenafstand"/>
      </w:pPr>
    </w:p>
    <w:p w:rsidR="00EB4C0A" w:rsidRDefault="00EB4C0A" w:rsidP="00725722">
      <w:pPr>
        <w:pStyle w:val="Geenafstand"/>
      </w:pPr>
    </w:p>
    <w:p w:rsidR="004D4BA6" w:rsidRDefault="004D4BA6" w:rsidP="00725722">
      <w:pPr>
        <w:pStyle w:val="Geenafstand"/>
      </w:pPr>
    </w:p>
    <w:p w:rsidR="004D4BA6" w:rsidRDefault="004D4BA6" w:rsidP="00725722">
      <w:pPr>
        <w:pStyle w:val="Geenafstand"/>
      </w:pPr>
    </w:p>
    <w:sectPr w:rsidR="004D4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11EF9"/>
    <w:multiLevelType w:val="multilevel"/>
    <w:tmpl w:val="E11C9EAC"/>
    <w:lvl w:ilvl="0">
      <w:start w:val="1"/>
      <w:numFmt w:val="bullet"/>
      <w:lvlText w:val=""/>
      <w:lvlJc w:val="left"/>
      <w:pPr>
        <w:tabs>
          <w:tab w:val="num" w:pos="720"/>
        </w:tabs>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41DD6C0C"/>
    <w:multiLevelType w:val="multilevel"/>
    <w:tmpl w:val="96C8EE80"/>
    <w:lvl w:ilvl="0">
      <w:start w:val="1"/>
      <w:numFmt w:val="bullet"/>
      <w:lvlText w:val=""/>
      <w:lvlJc w:val="left"/>
      <w:pPr>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FD442F0"/>
    <w:multiLevelType w:val="multilevel"/>
    <w:tmpl w:val="6D2481B6"/>
    <w:lvl w:ilvl="0">
      <w:start w:val="1"/>
      <w:numFmt w:val="bullet"/>
      <w:lvlText w:val=""/>
      <w:lvlJc w:val="left"/>
      <w:pPr>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68AD0E77"/>
    <w:multiLevelType w:val="hybridMultilevel"/>
    <w:tmpl w:val="0C183FD8"/>
    <w:lvl w:ilvl="0" w:tplc="44E0AF0C">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66"/>
    <w:rsid w:val="00032E0A"/>
    <w:rsid w:val="00044DA5"/>
    <w:rsid w:val="00186254"/>
    <w:rsid w:val="001E059F"/>
    <w:rsid w:val="00210435"/>
    <w:rsid w:val="0028035E"/>
    <w:rsid w:val="002A55A0"/>
    <w:rsid w:val="003D2E80"/>
    <w:rsid w:val="003E0967"/>
    <w:rsid w:val="003F07FB"/>
    <w:rsid w:val="004C1FEA"/>
    <w:rsid w:val="004D4BA6"/>
    <w:rsid w:val="005B5F9C"/>
    <w:rsid w:val="00633968"/>
    <w:rsid w:val="00642456"/>
    <w:rsid w:val="00725722"/>
    <w:rsid w:val="007B273B"/>
    <w:rsid w:val="007F7EE2"/>
    <w:rsid w:val="008A62C2"/>
    <w:rsid w:val="009B44AE"/>
    <w:rsid w:val="00B227DB"/>
    <w:rsid w:val="00B64431"/>
    <w:rsid w:val="00BC48D6"/>
    <w:rsid w:val="00CF0C6B"/>
    <w:rsid w:val="00D825D2"/>
    <w:rsid w:val="00E17D66"/>
    <w:rsid w:val="00E3269C"/>
    <w:rsid w:val="00EA3294"/>
    <w:rsid w:val="00EB4C0A"/>
    <w:rsid w:val="00F6454E"/>
    <w:rsid w:val="00FE59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BB96E-92B7-46BC-A36A-39F3A070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257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17D66"/>
    <w:pPr>
      <w:spacing w:after="0" w:line="240" w:lineRule="auto"/>
    </w:pPr>
  </w:style>
  <w:style w:type="table" w:styleId="Tabelraster">
    <w:name w:val="Table Grid"/>
    <w:basedOn w:val="Standaardtabel"/>
    <w:uiPriority w:val="39"/>
    <w:rsid w:val="007F7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227DB"/>
    <w:pPr>
      <w:ind w:left="720"/>
      <w:contextualSpacing/>
    </w:pPr>
  </w:style>
  <w:style w:type="character" w:customStyle="1" w:styleId="Kop1Char">
    <w:name w:val="Kop 1 Char"/>
    <w:basedOn w:val="Standaardalinea-lettertype"/>
    <w:link w:val="Kop1"/>
    <w:uiPriority w:val="9"/>
    <w:rsid w:val="00725722"/>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725722"/>
    <w:rPr>
      <w:color w:val="0563C1" w:themeColor="hyperlink"/>
      <w:u w:val="single"/>
    </w:rPr>
  </w:style>
  <w:style w:type="character" w:customStyle="1" w:styleId="ng-star-inserted">
    <w:name w:val="ng-star-inserted"/>
    <w:basedOn w:val="Standaardalinea-lettertype"/>
    <w:rsid w:val="003E0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psynip.nl" TargetMode="External"/><Relationship Id="rId3" Type="http://schemas.openxmlformats.org/officeDocument/2006/relationships/settings" Target="settings.xml"/><Relationship Id="rId7" Type="http://schemas.openxmlformats.org/officeDocument/2006/relationships/hyperlink" Target="https://www.goedereactieispreventie.nl/inloggen/?n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16UblH3CMM" TargetMode="External"/><Relationship Id="rId5" Type="http://schemas.openxmlformats.org/officeDocument/2006/relationships/hyperlink" Target="https://www.pompestichting.nl/Onderzoek/Technologie-en-innovatie/Virtual-Reality%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971</Words>
  <Characters>5344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grapendaal</dc:creator>
  <cp:keywords/>
  <dc:description/>
  <cp:lastModifiedBy>Irma Oudenes</cp:lastModifiedBy>
  <cp:revision>3</cp:revision>
  <dcterms:created xsi:type="dcterms:W3CDTF">2018-09-26T07:15:00Z</dcterms:created>
  <dcterms:modified xsi:type="dcterms:W3CDTF">2018-09-26T07:16:00Z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1348729422</vt:i4>
  </property>
  <property fmtid="{D5CDD505-2E9C-101B-9397-08002B2CF9AE}" pid="3" name="_NewReviewCycle">
    <vt:lpwstr/>
  </property>
  <property fmtid="{D5CDD505-2E9C-101B-9397-08002B2CF9AE}" pid="4" name="_EmailSubject">
    <vt:lpwstr>docententemplate</vt:lpwstr>
  </property>
  <property fmtid="{D5CDD505-2E9C-101B-9397-08002B2CF9AE}" pid="5" name="_AuthorEmail">
    <vt:lpwstr>agijsberts@dewaagnederland.nl</vt:lpwstr>
  </property>
  <property fmtid="{D5CDD505-2E9C-101B-9397-08002B2CF9AE}" pid="6" name="_AuthorEmailDisplayName">
    <vt:lpwstr>Gijsberts, A. - Anna</vt:lpwstr>
  </property>
  <property fmtid="{D5CDD505-2E9C-101B-9397-08002B2CF9AE}" pid="7" name="_ReviewingToolsShownOnce">
    <vt:lpwstr/>
  </property>
</Properties>
</file>